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75" w:rsidRDefault="00F15127">
      <w:pPr>
        <w:rPr>
          <w:color w:val="323A45"/>
          <w:sz w:val="24"/>
          <w:szCs w:val="24"/>
          <w:shd w:val="clear" w:color="auto" w:fill="F9F9FB"/>
        </w:rPr>
      </w:pPr>
      <w:r w:rsidRPr="00F15127">
        <w:rPr>
          <w:color w:val="323A45"/>
          <w:sz w:val="24"/>
          <w:szCs w:val="24"/>
          <w:shd w:val="clear" w:color="auto" w:fill="F9F9FB"/>
        </w:rPr>
        <w:t>Surveillance and Response to Avian and Pandemic Influenza by National Health Authorities of Countries of South East Europe</w:t>
      </w:r>
    </w:p>
    <w:p w:rsidR="00F15127" w:rsidRDefault="00F15127" w:rsidP="00F15127">
      <w:pPr>
        <w:pStyle w:val="NormalWeb"/>
        <w:spacing w:line="285" w:lineRule="atLeast"/>
        <w:rPr>
          <w:rFonts w:ascii="Georgia" w:hAnsi="Georgia"/>
          <w:color w:val="000000"/>
          <w:sz w:val="20"/>
          <w:szCs w:val="20"/>
        </w:rPr>
      </w:pPr>
      <w:r>
        <w:rPr>
          <w:rFonts w:ascii="Georgia" w:hAnsi="Georgia"/>
          <w:color w:val="000000"/>
          <w:sz w:val="20"/>
          <w:szCs w:val="20"/>
          <w:lang w:val="sq-AL"/>
        </w:rPr>
        <w:t>A 5 year proposal on</w:t>
      </w:r>
      <w:r>
        <w:rPr>
          <w:rStyle w:val="apple-converted-space"/>
          <w:rFonts w:ascii="Georgia" w:hAnsi="Georgia"/>
          <w:color w:val="000000"/>
          <w:sz w:val="20"/>
          <w:szCs w:val="20"/>
          <w:lang w:val="sq-AL"/>
        </w:rPr>
        <w:t> </w:t>
      </w:r>
      <w:r>
        <w:rPr>
          <w:rStyle w:val="Strong"/>
          <w:rFonts w:ascii="Georgia" w:hAnsi="Georgia"/>
          <w:color w:val="000000"/>
          <w:sz w:val="20"/>
          <w:szCs w:val="20"/>
          <w:lang w:val="sq-AL"/>
        </w:rPr>
        <w:t>Strengthening Surveillance and Response in to Avian and Pandemic Influenza in SEE Countries</w:t>
      </w:r>
      <w:r>
        <w:rPr>
          <w:rStyle w:val="apple-converted-space"/>
          <w:rFonts w:ascii="Georgia" w:hAnsi="Georgia"/>
          <w:color w:val="000000"/>
          <w:sz w:val="20"/>
          <w:szCs w:val="20"/>
          <w:lang w:val="sq-AL"/>
        </w:rPr>
        <w:t> </w:t>
      </w:r>
      <w:r>
        <w:rPr>
          <w:rFonts w:ascii="Georgia" w:hAnsi="Georgia"/>
          <w:color w:val="000000"/>
          <w:sz w:val="20"/>
          <w:szCs w:val="20"/>
        </w:rPr>
        <w:t>was developed  in April 2013 with support of WHO, EURO and submitted to CDC, Atlanta, USA in May 2013.</w:t>
      </w:r>
    </w:p>
    <w:p w:rsidR="00F15127" w:rsidRDefault="00F15127" w:rsidP="00F15127">
      <w:pPr>
        <w:pStyle w:val="NormalWeb"/>
        <w:spacing w:line="285" w:lineRule="atLeast"/>
        <w:rPr>
          <w:rFonts w:ascii="Georgia" w:hAnsi="Georgia"/>
          <w:color w:val="000000"/>
          <w:sz w:val="20"/>
          <w:szCs w:val="20"/>
        </w:rPr>
      </w:pPr>
      <w:r>
        <w:rPr>
          <w:rStyle w:val="Strong"/>
          <w:rFonts w:ascii="Georgia" w:hAnsi="Georgia"/>
          <w:color w:val="333333"/>
          <w:sz w:val="20"/>
          <w:szCs w:val="20"/>
        </w:rPr>
        <w:t>SECID</w:t>
      </w:r>
      <w:r>
        <w:rPr>
          <w:rStyle w:val="apple-converted-space"/>
          <w:rFonts w:ascii="Georgia" w:hAnsi="Georgia"/>
          <w:color w:val="333333"/>
          <w:sz w:val="20"/>
          <w:szCs w:val="20"/>
        </w:rPr>
        <w:t> </w:t>
      </w:r>
      <w:r>
        <w:rPr>
          <w:rFonts w:ascii="Georgia" w:hAnsi="Georgia"/>
          <w:color w:val="333333"/>
          <w:sz w:val="20"/>
          <w:szCs w:val="20"/>
        </w:rPr>
        <w:t xml:space="preserve">received New </w:t>
      </w:r>
      <w:proofErr w:type="gramStart"/>
      <w:r>
        <w:rPr>
          <w:rFonts w:ascii="Georgia" w:hAnsi="Georgia"/>
          <w:color w:val="333333"/>
          <w:sz w:val="20"/>
          <w:szCs w:val="20"/>
        </w:rPr>
        <w:t>Award  for</w:t>
      </w:r>
      <w:proofErr w:type="gramEnd"/>
      <w:r>
        <w:rPr>
          <w:rFonts w:ascii="Georgia" w:hAnsi="Georgia"/>
          <w:color w:val="333333"/>
          <w:sz w:val="20"/>
          <w:szCs w:val="20"/>
        </w:rPr>
        <w:t xml:space="preserve"> ''Surveillance and Response to Avian and Pandemic Influenza", Funding Opportunity Announcement (FOA) IP13-1306, (Award) 5U51IP000841-01 from CDC, USA on 27 August 2013.</w:t>
      </w:r>
    </w:p>
    <w:p w:rsidR="00F15127" w:rsidRDefault="00F15127" w:rsidP="00F15127">
      <w:pPr>
        <w:pStyle w:val="NormalWeb"/>
        <w:spacing w:line="285" w:lineRule="atLeast"/>
        <w:rPr>
          <w:rFonts w:ascii="Georgia" w:hAnsi="Georgia"/>
          <w:color w:val="333333"/>
          <w:sz w:val="20"/>
          <w:szCs w:val="20"/>
        </w:rPr>
      </w:pPr>
      <w:r>
        <w:rPr>
          <w:rFonts w:ascii="Georgia" w:hAnsi="Georgia"/>
          <w:color w:val="333333"/>
          <w:sz w:val="20"/>
          <w:szCs w:val="20"/>
        </w:rPr>
        <w:t>  </w:t>
      </w:r>
      <w:r>
        <w:rPr>
          <w:rStyle w:val="Emphasis"/>
          <w:rFonts w:ascii="Georgia" w:hAnsi="Georgia"/>
          <w:color w:val="333333"/>
          <w:sz w:val="20"/>
          <w:szCs w:val="20"/>
        </w:rPr>
        <w:t>The principal intent of this assistance</w:t>
      </w:r>
      <w:r>
        <w:rPr>
          <w:rFonts w:ascii="Georgia" w:hAnsi="Georgia"/>
          <w:color w:val="333333"/>
          <w:sz w:val="20"/>
          <w:szCs w:val="20"/>
        </w:rPr>
        <w:t> is to support routine influenza surveillance and build capacity to respond to and contain highly pathogenic viruses transmissible among humans.</w:t>
      </w:r>
    </w:p>
    <w:p w:rsidR="00F15127" w:rsidRDefault="00F15127" w:rsidP="00F15127">
      <w:pPr>
        <w:pStyle w:val="NormalWeb"/>
        <w:spacing w:line="285" w:lineRule="atLeast"/>
        <w:rPr>
          <w:rFonts w:ascii="Georgia" w:hAnsi="Georgia"/>
          <w:color w:val="333333"/>
          <w:sz w:val="20"/>
          <w:szCs w:val="20"/>
        </w:rPr>
      </w:pPr>
      <w:r>
        <w:rPr>
          <w:rStyle w:val="Emphasis"/>
          <w:rFonts w:ascii="Georgia" w:hAnsi="Georgia"/>
          <w:color w:val="333333"/>
          <w:sz w:val="20"/>
          <w:szCs w:val="20"/>
        </w:rPr>
        <w:t>A second intent</w:t>
      </w:r>
      <w:r>
        <w:rPr>
          <w:rFonts w:ascii="Georgia" w:hAnsi="Georgia"/>
          <w:color w:val="333333"/>
          <w:sz w:val="20"/>
          <w:szCs w:val="20"/>
        </w:rPr>
        <w:t> is to support the development of epidemiological, virology, and related capacity to detect, respond to, and monitor changes in influenza viruses, as well as identify outbreaks of severe respiratory illness syndromes.</w:t>
      </w:r>
    </w:p>
    <w:p w:rsidR="00F15127" w:rsidRDefault="00F15127" w:rsidP="00F15127">
      <w:pPr>
        <w:pStyle w:val="NormalWeb"/>
        <w:spacing w:line="285" w:lineRule="atLeast"/>
        <w:rPr>
          <w:rFonts w:ascii="Georgia" w:hAnsi="Georgia"/>
          <w:color w:val="333333"/>
          <w:sz w:val="20"/>
          <w:szCs w:val="20"/>
        </w:rPr>
      </w:pPr>
      <w:r>
        <w:rPr>
          <w:rStyle w:val="Emphasis"/>
          <w:rFonts w:ascii="Georgia" w:hAnsi="Georgia"/>
          <w:color w:val="333333"/>
          <w:sz w:val="20"/>
          <w:szCs w:val="20"/>
        </w:rPr>
        <w:t>A third intent</w:t>
      </w:r>
      <w:r>
        <w:rPr>
          <w:rStyle w:val="Strong"/>
          <w:rFonts w:ascii="Georgia" w:hAnsi="Georgia"/>
          <w:i/>
          <w:iCs/>
          <w:color w:val="333333"/>
          <w:sz w:val="20"/>
          <w:szCs w:val="20"/>
        </w:rPr>
        <w:t> </w:t>
      </w:r>
      <w:r>
        <w:rPr>
          <w:rFonts w:ascii="Georgia" w:hAnsi="Georgia"/>
          <w:color w:val="333333"/>
          <w:sz w:val="20"/>
          <w:szCs w:val="20"/>
        </w:rPr>
        <w:t xml:space="preserve">is to help strengthen the connections between national institutions in different countries, especially National Influenza </w:t>
      </w:r>
      <w:proofErr w:type="spellStart"/>
      <w:r>
        <w:rPr>
          <w:rFonts w:ascii="Georgia" w:hAnsi="Georgia"/>
          <w:color w:val="333333"/>
          <w:sz w:val="20"/>
          <w:szCs w:val="20"/>
        </w:rPr>
        <w:t>Centers</w:t>
      </w:r>
      <w:proofErr w:type="spellEnd"/>
      <w:r>
        <w:rPr>
          <w:rFonts w:ascii="Georgia" w:hAnsi="Georgia"/>
          <w:color w:val="333333"/>
          <w:sz w:val="20"/>
          <w:szCs w:val="20"/>
        </w:rPr>
        <w:t>, to more fully participate in the WHO Global Influenza Surveillance and Response System (GISRS), and become more capable of sharing specimens and clinical and epidemiological data on disease related to the circulation of influenza in more countries.</w:t>
      </w:r>
    </w:p>
    <w:p w:rsidR="00F15127" w:rsidRPr="00F15127" w:rsidRDefault="00F15127">
      <w:pPr>
        <w:rPr>
          <w:sz w:val="24"/>
          <w:szCs w:val="24"/>
        </w:rPr>
      </w:pPr>
    </w:p>
    <w:sectPr w:rsidR="00F15127" w:rsidRPr="00F15127" w:rsidSect="00A01E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5127"/>
    <w:rsid w:val="00381846"/>
    <w:rsid w:val="00444509"/>
    <w:rsid w:val="00A01EEF"/>
    <w:rsid w:val="00F151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1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15127"/>
  </w:style>
  <w:style w:type="character" w:styleId="Strong">
    <w:name w:val="Strong"/>
    <w:basedOn w:val="DefaultParagraphFont"/>
    <w:uiPriority w:val="22"/>
    <w:qFormat/>
    <w:rsid w:val="00F15127"/>
    <w:rPr>
      <w:b/>
      <w:bCs/>
    </w:rPr>
  </w:style>
  <w:style w:type="character" w:styleId="Emphasis">
    <w:name w:val="Emphasis"/>
    <w:basedOn w:val="DefaultParagraphFont"/>
    <w:uiPriority w:val="20"/>
    <w:qFormat/>
    <w:rsid w:val="00F15127"/>
    <w:rPr>
      <w:i/>
      <w:iCs/>
    </w:rPr>
  </w:style>
</w:styles>
</file>

<file path=word/webSettings.xml><?xml version="1.0" encoding="utf-8"?>
<w:webSettings xmlns:r="http://schemas.openxmlformats.org/officeDocument/2006/relationships" xmlns:w="http://schemas.openxmlformats.org/wordprocessingml/2006/main">
  <w:divs>
    <w:div w:id="9850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1152</Characters>
  <Application>Microsoft Office Word</Application>
  <DocSecurity>0</DocSecurity>
  <Lines>9</Lines>
  <Paragraphs>2</Paragraphs>
  <ScaleCrop>false</ScaleCrop>
  <Company>Hewlett-Packard Company</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2014-07-18T07:05:00Z</dcterms:created>
  <dcterms:modified xsi:type="dcterms:W3CDTF">2014-07-18T07:11:00Z</dcterms:modified>
</cp:coreProperties>
</file>